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3A2514" w14:textId="424F322E" w:rsidR="00EC6A3D" w:rsidRPr="00AE5C77" w:rsidRDefault="00755276">
      <w:pPr>
        <w:pStyle w:val="Standard"/>
        <w:widowControl w:val="0"/>
        <w:suppressLineNumbers/>
        <w:spacing w:before="240" w:line="240" w:lineRule="auto"/>
        <w:rPr>
          <w:rFonts w:asciiTheme="minorHAnsi" w:eastAsia="SimSun, 宋体" w:hAnsiTheme="minorHAnsi" w:cstheme="minorHAnsi"/>
          <w:b/>
          <w:bCs/>
          <w:color w:val="000000"/>
          <w:lang w:bidi="hi-IN"/>
        </w:rPr>
      </w:pPr>
      <w:r w:rsidRPr="00AE5C77">
        <w:rPr>
          <w:rFonts w:asciiTheme="minorHAnsi" w:eastAsia="SimSun, 宋体" w:hAnsiTheme="minorHAnsi" w:cstheme="minorHAnsi"/>
          <w:b/>
          <w:bCs/>
          <w:color w:val="000000"/>
          <w:lang w:bidi="hi-IN"/>
        </w:rPr>
        <w:t>CPI DI SANLURI: Art. 8 L. 68/99 (Persone con disabilità)</w:t>
      </w:r>
      <w:r w:rsidR="00326D01" w:rsidRPr="00AE5C77">
        <w:rPr>
          <w:rFonts w:asciiTheme="minorHAnsi" w:eastAsia="SimSun, 宋体" w:hAnsiTheme="minorHAnsi" w:cstheme="minorHAnsi"/>
          <w:b/>
          <w:bCs/>
          <w:color w:val="000000"/>
          <w:lang w:bidi="hi-IN"/>
        </w:rPr>
        <w:t xml:space="preserve"> – Avviso pubblico di Avviamento </w:t>
      </w:r>
      <w:r w:rsidR="00B57BFA">
        <w:rPr>
          <w:rFonts w:asciiTheme="minorHAnsi" w:eastAsia="SimSun, 宋体" w:hAnsiTheme="minorHAnsi" w:cstheme="minorHAnsi"/>
          <w:b/>
          <w:bCs/>
          <w:color w:val="000000"/>
          <w:lang w:bidi="hi-IN"/>
        </w:rPr>
        <w:t>Numerico</w:t>
      </w:r>
    </w:p>
    <w:p w14:paraId="212737E2" w14:textId="77777777" w:rsidR="00AE5C77" w:rsidRPr="00AE5C77" w:rsidRDefault="00AE5C77">
      <w:pPr>
        <w:pStyle w:val="Standard"/>
        <w:widowControl w:val="0"/>
        <w:suppressLineNumbers/>
        <w:spacing w:line="240" w:lineRule="auto"/>
        <w:rPr>
          <w:rFonts w:asciiTheme="minorHAnsi" w:eastAsia="SimSun, 宋体" w:hAnsiTheme="minorHAnsi" w:cstheme="minorHAnsi"/>
          <w:b/>
          <w:bCs/>
          <w:color w:val="000000"/>
          <w:lang w:bidi="hi-IN"/>
        </w:rPr>
      </w:pPr>
    </w:p>
    <w:p w14:paraId="1E01CF35" w14:textId="3F7907A6" w:rsidR="00EC6A3D" w:rsidRPr="00AE5C77" w:rsidRDefault="00755276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</w:rPr>
      </w:pPr>
      <w:r w:rsidRPr="00AE5C77">
        <w:rPr>
          <w:rFonts w:asciiTheme="minorHAnsi" w:eastAsia="SimSun, 宋体" w:hAnsiTheme="minorHAnsi" w:cstheme="minorHAnsi"/>
          <w:b/>
          <w:bCs/>
          <w:color w:val="000000"/>
          <w:lang w:bidi="hi-IN"/>
        </w:rPr>
        <w:t>CPI</w:t>
      </w:r>
    </w:p>
    <w:p w14:paraId="4676E5AB" w14:textId="77777777" w:rsidR="00EC6A3D" w:rsidRPr="00AE5C77" w:rsidRDefault="00755276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</w:rPr>
      </w:pPr>
      <w:r w:rsidRPr="00AE5C77">
        <w:rPr>
          <w:rFonts w:asciiTheme="minorHAnsi" w:eastAsia="SimSun, 宋体" w:hAnsiTheme="minorHAnsi" w:cstheme="minorHAnsi"/>
          <w:bCs/>
          <w:color w:val="000000"/>
          <w:lang w:bidi="hi-IN"/>
        </w:rPr>
        <w:t>Sanluri</w:t>
      </w:r>
    </w:p>
    <w:p w14:paraId="5A559A8D" w14:textId="77777777" w:rsidR="00EC6A3D" w:rsidRPr="00AE5C77" w:rsidRDefault="00EC6A3D">
      <w:pPr>
        <w:pStyle w:val="Standard"/>
        <w:widowControl w:val="0"/>
        <w:suppressLineNumbers/>
        <w:spacing w:line="240" w:lineRule="auto"/>
        <w:rPr>
          <w:rFonts w:asciiTheme="minorHAnsi" w:eastAsia="SimSun, 宋体" w:hAnsiTheme="minorHAnsi" w:cstheme="minorHAnsi"/>
          <w:bCs/>
          <w:color w:val="000000"/>
          <w:sz w:val="20"/>
          <w:szCs w:val="20"/>
          <w:lang w:bidi="hi-IN"/>
        </w:rPr>
      </w:pPr>
    </w:p>
    <w:p w14:paraId="5D502F6D" w14:textId="290DA45D" w:rsidR="00EC6A3D" w:rsidRPr="00AE5C77" w:rsidRDefault="00326D01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</w:rPr>
      </w:pPr>
      <w:r w:rsidRPr="00AE5C77">
        <w:rPr>
          <w:rFonts w:asciiTheme="minorHAnsi" w:eastAsia="SimSun, 宋体" w:hAnsiTheme="minorHAnsi" w:cstheme="minorHAnsi"/>
          <w:b/>
          <w:bCs/>
          <w:color w:val="000000"/>
          <w:lang w:bidi="hi-IN"/>
        </w:rPr>
        <w:t>ENTE/</w:t>
      </w:r>
      <w:r w:rsidR="00755276" w:rsidRPr="00AE5C77">
        <w:rPr>
          <w:rFonts w:asciiTheme="minorHAnsi" w:eastAsia="SimSun, 宋体" w:hAnsiTheme="minorHAnsi" w:cstheme="minorHAnsi"/>
          <w:b/>
          <w:bCs/>
          <w:color w:val="000000"/>
          <w:lang w:bidi="hi-IN"/>
        </w:rPr>
        <w:t>AZIENDA</w:t>
      </w:r>
    </w:p>
    <w:p w14:paraId="68384369" w14:textId="201A2DCC" w:rsidR="00EC6A3D" w:rsidRPr="00AE5C77" w:rsidRDefault="00B57BFA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</w:rPr>
      </w:pPr>
      <w:proofErr w:type="spellStart"/>
      <w:r>
        <w:rPr>
          <w:rFonts w:asciiTheme="minorHAnsi" w:eastAsia="SimSun, 宋体" w:hAnsiTheme="minorHAnsi" w:cstheme="minorHAnsi"/>
          <w:bCs/>
          <w:color w:val="000000"/>
          <w:lang w:val="en-US" w:bidi="hi-IN"/>
        </w:rPr>
        <w:t>Vedere</w:t>
      </w:r>
      <w:proofErr w:type="spellEnd"/>
      <w:r>
        <w:rPr>
          <w:rFonts w:asciiTheme="minorHAnsi" w:eastAsia="SimSun, 宋体" w:hAnsiTheme="minorHAnsi" w:cstheme="minorHAnsi"/>
          <w:bCs/>
          <w:color w:val="000000"/>
          <w:lang w:val="en-US" w:bidi="hi-IN"/>
        </w:rPr>
        <w:t xml:space="preserve"> “</w:t>
      </w:r>
      <w:proofErr w:type="spellStart"/>
      <w:r>
        <w:rPr>
          <w:rFonts w:asciiTheme="minorHAnsi" w:eastAsia="SimSun, 宋体" w:hAnsiTheme="minorHAnsi" w:cstheme="minorHAnsi"/>
          <w:bCs/>
          <w:color w:val="000000"/>
          <w:lang w:val="en-US" w:bidi="hi-IN"/>
        </w:rPr>
        <w:t>Allegato</w:t>
      </w:r>
      <w:proofErr w:type="spellEnd"/>
      <w:r>
        <w:rPr>
          <w:rFonts w:asciiTheme="minorHAnsi" w:eastAsia="SimSun, 宋体" w:hAnsiTheme="minorHAnsi" w:cstheme="minorHAnsi"/>
          <w:bCs/>
          <w:color w:val="000000"/>
          <w:lang w:val="en-US" w:bidi="hi-IN"/>
        </w:rPr>
        <w:t xml:space="preserve"> A) </w:t>
      </w:r>
      <w:proofErr w:type="spellStart"/>
      <w:r>
        <w:rPr>
          <w:rFonts w:asciiTheme="minorHAnsi" w:eastAsia="SimSun, 宋体" w:hAnsiTheme="minorHAnsi" w:cstheme="minorHAnsi"/>
          <w:bCs/>
          <w:color w:val="000000"/>
          <w:lang w:val="en-US" w:bidi="hi-IN"/>
        </w:rPr>
        <w:t>Elenco</w:t>
      </w:r>
      <w:proofErr w:type="spellEnd"/>
      <w:r>
        <w:rPr>
          <w:rFonts w:asciiTheme="minorHAnsi" w:eastAsia="SimSun, 宋体" w:hAnsiTheme="minorHAnsi" w:cstheme="minorHAnsi"/>
          <w:bCs/>
          <w:color w:val="000000"/>
          <w:lang w:val="en-US" w:bidi="hi-IN"/>
        </w:rPr>
        <w:t xml:space="preserve"> </w:t>
      </w:r>
      <w:proofErr w:type="spellStart"/>
      <w:r>
        <w:rPr>
          <w:rFonts w:asciiTheme="minorHAnsi" w:eastAsia="SimSun, 宋体" w:hAnsiTheme="minorHAnsi" w:cstheme="minorHAnsi"/>
          <w:bCs/>
          <w:color w:val="000000"/>
          <w:lang w:val="en-US" w:bidi="hi-IN"/>
        </w:rPr>
        <w:t>Aziende</w:t>
      </w:r>
      <w:proofErr w:type="spellEnd"/>
      <w:r>
        <w:rPr>
          <w:rFonts w:asciiTheme="minorHAnsi" w:eastAsia="SimSun, 宋体" w:hAnsiTheme="minorHAnsi" w:cstheme="minorHAnsi"/>
          <w:bCs/>
          <w:color w:val="000000"/>
          <w:lang w:val="en-US" w:bidi="hi-IN"/>
        </w:rPr>
        <w:t xml:space="preserve"> in </w:t>
      </w:r>
      <w:proofErr w:type="spellStart"/>
      <w:r>
        <w:rPr>
          <w:rFonts w:asciiTheme="minorHAnsi" w:eastAsia="SimSun, 宋体" w:hAnsiTheme="minorHAnsi" w:cstheme="minorHAnsi"/>
          <w:bCs/>
          <w:color w:val="000000"/>
          <w:lang w:val="en-US" w:bidi="hi-IN"/>
        </w:rPr>
        <w:t>obbligo</w:t>
      </w:r>
      <w:proofErr w:type="spellEnd"/>
      <w:r>
        <w:rPr>
          <w:rFonts w:asciiTheme="minorHAnsi" w:eastAsia="SimSun, 宋体" w:hAnsiTheme="minorHAnsi" w:cstheme="minorHAnsi"/>
          <w:bCs/>
          <w:color w:val="000000"/>
          <w:lang w:val="en-US" w:bidi="hi-IN"/>
        </w:rPr>
        <w:t>”</w:t>
      </w:r>
    </w:p>
    <w:p w14:paraId="517EF2AD" w14:textId="77777777" w:rsidR="00EC6A3D" w:rsidRPr="00AE5C77" w:rsidRDefault="00EC6A3D">
      <w:pPr>
        <w:pStyle w:val="Standard"/>
        <w:widowControl w:val="0"/>
        <w:suppressLineNumbers/>
        <w:spacing w:line="240" w:lineRule="auto"/>
        <w:rPr>
          <w:rFonts w:asciiTheme="minorHAnsi" w:eastAsia="SimSun, 宋体" w:hAnsiTheme="minorHAnsi" w:cstheme="minorHAnsi"/>
          <w:bCs/>
          <w:color w:val="000000"/>
          <w:sz w:val="20"/>
          <w:szCs w:val="20"/>
          <w:lang w:val="en-US" w:bidi="hi-IN"/>
        </w:rPr>
      </w:pPr>
    </w:p>
    <w:p w14:paraId="0E30C765" w14:textId="77777777" w:rsidR="00EC6A3D" w:rsidRPr="00AE5C77" w:rsidRDefault="00755276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</w:rPr>
      </w:pPr>
      <w:r w:rsidRPr="00AE5C77">
        <w:rPr>
          <w:rFonts w:asciiTheme="minorHAnsi" w:eastAsia="SimSun, 宋体" w:hAnsiTheme="minorHAnsi" w:cstheme="minorHAnsi"/>
          <w:b/>
          <w:bCs/>
          <w:color w:val="000000"/>
          <w:lang w:bidi="hi-IN"/>
        </w:rPr>
        <w:t>PROFILO/QUALIFICA</w:t>
      </w:r>
    </w:p>
    <w:p w14:paraId="3271AC56" w14:textId="3AAC0E22" w:rsidR="00635011" w:rsidRPr="00AE5C77" w:rsidRDefault="00326D01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</w:rPr>
      </w:pPr>
      <w:r w:rsidRPr="00AE5C77">
        <w:rPr>
          <w:rFonts w:asciiTheme="minorHAnsi" w:hAnsiTheme="minorHAnsi" w:cstheme="minorHAnsi"/>
        </w:rPr>
        <w:t xml:space="preserve">N° 1 </w:t>
      </w:r>
      <w:r w:rsidR="00B57BFA">
        <w:rPr>
          <w:rFonts w:asciiTheme="minorHAnsi" w:hAnsiTheme="minorHAnsi" w:cstheme="minorHAnsi"/>
        </w:rPr>
        <w:t>Profilo Generico</w:t>
      </w:r>
    </w:p>
    <w:p w14:paraId="0893E693" w14:textId="77777777" w:rsidR="00326D01" w:rsidRPr="00AE5C77" w:rsidRDefault="00326D01">
      <w:pPr>
        <w:pStyle w:val="Standard"/>
        <w:widowControl w:val="0"/>
        <w:suppressLineNumbers/>
        <w:spacing w:line="240" w:lineRule="auto"/>
        <w:rPr>
          <w:rFonts w:asciiTheme="minorHAnsi" w:eastAsia="SimSun, 宋体" w:hAnsiTheme="minorHAnsi" w:cstheme="minorHAnsi"/>
          <w:b/>
          <w:bCs/>
          <w:color w:val="000000"/>
          <w:sz w:val="20"/>
          <w:szCs w:val="20"/>
          <w:lang w:bidi="hi-IN"/>
        </w:rPr>
      </w:pPr>
    </w:p>
    <w:p w14:paraId="0BF7E2FC" w14:textId="77777777" w:rsidR="00EC6A3D" w:rsidRPr="00AE5C77" w:rsidRDefault="00755276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</w:rPr>
      </w:pPr>
      <w:r w:rsidRPr="00AE5C77">
        <w:rPr>
          <w:rFonts w:asciiTheme="minorHAnsi" w:eastAsia="SimSun, 宋体" w:hAnsiTheme="minorHAnsi" w:cstheme="minorHAnsi"/>
          <w:b/>
          <w:bCs/>
          <w:color w:val="000000"/>
          <w:lang w:bidi="hi-IN"/>
        </w:rPr>
        <w:t>SEDE DI LAVORO</w:t>
      </w:r>
    </w:p>
    <w:p w14:paraId="0D3530E7" w14:textId="60DF7C17" w:rsidR="00B57BFA" w:rsidRPr="00AE5C77" w:rsidRDefault="00B57BFA" w:rsidP="00B57BFA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</w:rPr>
      </w:pPr>
      <w:proofErr w:type="spellStart"/>
      <w:r>
        <w:rPr>
          <w:rFonts w:asciiTheme="minorHAnsi" w:eastAsia="SimSun, 宋体" w:hAnsiTheme="minorHAnsi" w:cstheme="minorHAnsi"/>
          <w:bCs/>
          <w:color w:val="000000"/>
          <w:lang w:val="en-US" w:bidi="hi-IN"/>
        </w:rPr>
        <w:t>Vedere</w:t>
      </w:r>
      <w:proofErr w:type="spellEnd"/>
      <w:r>
        <w:rPr>
          <w:rFonts w:asciiTheme="minorHAnsi" w:eastAsia="SimSun, 宋体" w:hAnsiTheme="minorHAnsi" w:cstheme="minorHAnsi"/>
          <w:bCs/>
          <w:color w:val="000000"/>
          <w:lang w:val="en-US" w:bidi="hi-IN"/>
        </w:rPr>
        <w:t xml:space="preserve"> </w:t>
      </w:r>
      <w:r>
        <w:rPr>
          <w:rFonts w:asciiTheme="minorHAnsi" w:eastAsia="SimSun, 宋体" w:hAnsiTheme="minorHAnsi" w:cstheme="minorHAnsi"/>
          <w:bCs/>
          <w:color w:val="000000"/>
          <w:lang w:val="en-US" w:bidi="hi-IN"/>
        </w:rPr>
        <w:t>“</w:t>
      </w:r>
      <w:proofErr w:type="spellStart"/>
      <w:r>
        <w:rPr>
          <w:rFonts w:asciiTheme="minorHAnsi" w:eastAsia="SimSun, 宋体" w:hAnsiTheme="minorHAnsi" w:cstheme="minorHAnsi"/>
          <w:bCs/>
          <w:color w:val="000000"/>
          <w:lang w:val="en-US" w:bidi="hi-IN"/>
        </w:rPr>
        <w:t>Allegato</w:t>
      </w:r>
      <w:proofErr w:type="spellEnd"/>
      <w:r>
        <w:rPr>
          <w:rFonts w:asciiTheme="minorHAnsi" w:eastAsia="SimSun, 宋体" w:hAnsiTheme="minorHAnsi" w:cstheme="minorHAnsi"/>
          <w:bCs/>
          <w:color w:val="000000"/>
          <w:lang w:val="en-US" w:bidi="hi-IN"/>
        </w:rPr>
        <w:t xml:space="preserve"> A) </w:t>
      </w:r>
      <w:proofErr w:type="spellStart"/>
      <w:r>
        <w:rPr>
          <w:rFonts w:asciiTheme="minorHAnsi" w:eastAsia="SimSun, 宋体" w:hAnsiTheme="minorHAnsi" w:cstheme="minorHAnsi"/>
          <w:bCs/>
          <w:color w:val="000000"/>
          <w:lang w:val="en-US" w:bidi="hi-IN"/>
        </w:rPr>
        <w:t>Elenco</w:t>
      </w:r>
      <w:proofErr w:type="spellEnd"/>
      <w:r>
        <w:rPr>
          <w:rFonts w:asciiTheme="minorHAnsi" w:eastAsia="SimSun, 宋体" w:hAnsiTheme="minorHAnsi" w:cstheme="minorHAnsi"/>
          <w:bCs/>
          <w:color w:val="000000"/>
          <w:lang w:val="en-US" w:bidi="hi-IN"/>
        </w:rPr>
        <w:t xml:space="preserve"> </w:t>
      </w:r>
      <w:proofErr w:type="spellStart"/>
      <w:r>
        <w:rPr>
          <w:rFonts w:asciiTheme="minorHAnsi" w:eastAsia="SimSun, 宋体" w:hAnsiTheme="minorHAnsi" w:cstheme="minorHAnsi"/>
          <w:bCs/>
          <w:color w:val="000000"/>
          <w:lang w:val="en-US" w:bidi="hi-IN"/>
        </w:rPr>
        <w:t>Aziende</w:t>
      </w:r>
      <w:proofErr w:type="spellEnd"/>
      <w:r>
        <w:rPr>
          <w:rFonts w:asciiTheme="minorHAnsi" w:eastAsia="SimSun, 宋体" w:hAnsiTheme="minorHAnsi" w:cstheme="minorHAnsi"/>
          <w:bCs/>
          <w:color w:val="000000"/>
          <w:lang w:val="en-US" w:bidi="hi-IN"/>
        </w:rPr>
        <w:t xml:space="preserve"> in </w:t>
      </w:r>
      <w:proofErr w:type="spellStart"/>
      <w:r>
        <w:rPr>
          <w:rFonts w:asciiTheme="minorHAnsi" w:eastAsia="SimSun, 宋体" w:hAnsiTheme="minorHAnsi" w:cstheme="minorHAnsi"/>
          <w:bCs/>
          <w:color w:val="000000"/>
          <w:lang w:val="en-US" w:bidi="hi-IN"/>
        </w:rPr>
        <w:t>obbligo</w:t>
      </w:r>
      <w:proofErr w:type="spellEnd"/>
      <w:r>
        <w:rPr>
          <w:rFonts w:asciiTheme="minorHAnsi" w:eastAsia="SimSun, 宋体" w:hAnsiTheme="minorHAnsi" w:cstheme="minorHAnsi"/>
          <w:bCs/>
          <w:color w:val="000000"/>
          <w:lang w:val="en-US" w:bidi="hi-IN"/>
        </w:rPr>
        <w:t>”</w:t>
      </w:r>
    </w:p>
    <w:p w14:paraId="021C871C" w14:textId="77777777" w:rsidR="00EC6A3D" w:rsidRPr="00AE5C77" w:rsidRDefault="00EC6A3D">
      <w:pPr>
        <w:pStyle w:val="Standard"/>
        <w:widowControl w:val="0"/>
        <w:suppressLineNumbers/>
        <w:spacing w:line="240" w:lineRule="auto"/>
        <w:rPr>
          <w:rFonts w:asciiTheme="minorHAnsi" w:eastAsia="SimSun, 宋体" w:hAnsiTheme="minorHAnsi" w:cstheme="minorHAnsi"/>
          <w:bCs/>
          <w:color w:val="000000"/>
          <w:sz w:val="20"/>
          <w:szCs w:val="20"/>
          <w:lang w:bidi="hi-IN"/>
        </w:rPr>
      </w:pPr>
    </w:p>
    <w:p w14:paraId="1B77FB71" w14:textId="77777777" w:rsidR="00EC6A3D" w:rsidRPr="00AE5C77" w:rsidRDefault="00755276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</w:rPr>
      </w:pPr>
      <w:r w:rsidRPr="00AE5C77">
        <w:rPr>
          <w:rFonts w:asciiTheme="minorHAnsi" w:eastAsia="SimSun, 宋体" w:hAnsiTheme="minorHAnsi" w:cstheme="minorHAnsi"/>
          <w:b/>
          <w:bCs/>
          <w:color w:val="000000"/>
          <w:lang w:bidi="hi-IN"/>
        </w:rPr>
        <w:t>PRESENTAZIONE DOMANDE E SCADENZA</w:t>
      </w:r>
    </w:p>
    <w:p w14:paraId="64F5CF5B" w14:textId="5AA5AD57" w:rsidR="00EC6A3D" w:rsidRPr="00AE5C77" w:rsidRDefault="00755276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</w:rPr>
      </w:pPr>
      <w:r w:rsidRPr="00AE5C77">
        <w:rPr>
          <w:rFonts w:asciiTheme="minorHAnsi" w:eastAsia="SimSun, 宋体" w:hAnsiTheme="minorHAnsi" w:cstheme="minorHAnsi"/>
          <w:bCs/>
          <w:color w:val="000000"/>
          <w:u w:val="single"/>
          <w:lang w:bidi="hi-IN"/>
        </w:rPr>
        <w:t xml:space="preserve">ESCLUSIVAMENTE dal </w:t>
      </w:r>
      <w:r w:rsidR="00B57BFA">
        <w:rPr>
          <w:rFonts w:asciiTheme="minorHAnsi" w:eastAsia="SimSun, 宋体" w:hAnsiTheme="minorHAnsi" w:cstheme="minorHAnsi"/>
          <w:bCs/>
          <w:color w:val="000000"/>
          <w:u w:val="single"/>
          <w:lang w:bidi="hi-IN"/>
        </w:rPr>
        <w:t>16</w:t>
      </w:r>
      <w:r w:rsidRPr="00AE5C77">
        <w:rPr>
          <w:rFonts w:asciiTheme="minorHAnsi" w:eastAsia="SimSun, 宋体" w:hAnsiTheme="minorHAnsi" w:cstheme="minorHAnsi"/>
          <w:bCs/>
          <w:color w:val="000000"/>
          <w:u w:val="single"/>
          <w:lang w:bidi="hi-IN"/>
        </w:rPr>
        <w:t>/</w:t>
      </w:r>
      <w:r w:rsidR="00B57BFA">
        <w:rPr>
          <w:rFonts w:asciiTheme="minorHAnsi" w:eastAsia="SimSun, 宋体" w:hAnsiTheme="minorHAnsi" w:cstheme="minorHAnsi"/>
          <w:bCs/>
          <w:color w:val="000000"/>
          <w:u w:val="single"/>
          <w:lang w:bidi="hi-IN"/>
        </w:rPr>
        <w:t>10</w:t>
      </w:r>
      <w:r w:rsidRPr="00AE5C77">
        <w:rPr>
          <w:rFonts w:asciiTheme="minorHAnsi" w:eastAsia="SimSun, 宋体" w:hAnsiTheme="minorHAnsi" w:cstheme="minorHAnsi"/>
          <w:bCs/>
          <w:color w:val="000000"/>
          <w:u w:val="single"/>
          <w:lang w:bidi="hi-IN"/>
        </w:rPr>
        <w:t>/202</w:t>
      </w:r>
      <w:r w:rsidR="00326D01" w:rsidRPr="00AE5C77">
        <w:rPr>
          <w:rFonts w:asciiTheme="minorHAnsi" w:eastAsia="SimSun, 宋体" w:hAnsiTheme="minorHAnsi" w:cstheme="minorHAnsi"/>
          <w:bCs/>
          <w:color w:val="000000"/>
          <w:u w:val="single"/>
          <w:lang w:bidi="hi-IN"/>
        </w:rPr>
        <w:t>3</w:t>
      </w:r>
      <w:r w:rsidRPr="00AE5C77">
        <w:rPr>
          <w:rFonts w:asciiTheme="minorHAnsi" w:eastAsia="SimSun, 宋体" w:hAnsiTheme="minorHAnsi" w:cstheme="minorHAnsi"/>
          <w:bCs/>
          <w:color w:val="000000"/>
          <w:u w:val="single"/>
          <w:lang w:bidi="hi-IN"/>
        </w:rPr>
        <w:t xml:space="preserve"> ed entro il termine improrogabile del </w:t>
      </w:r>
      <w:r w:rsidR="00B57BFA">
        <w:rPr>
          <w:rFonts w:asciiTheme="minorHAnsi" w:eastAsia="SimSun, 宋体" w:hAnsiTheme="minorHAnsi" w:cstheme="minorHAnsi"/>
          <w:bCs/>
          <w:color w:val="000000"/>
          <w:u w:val="single"/>
          <w:lang w:bidi="hi-IN"/>
        </w:rPr>
        <w:t>27</w:t>
      </w:r>
      <w:r w:rsidRPr="00AE5C77">
        <w:rPr>
          <w:rFonts w:asciiTheme="minorHAnsi" w:eastAsia="SimSun, 宋体" w:hAnsiTheme="minorHAnsi" w:cstheme="minorHAnsi"/>
          <w:bCs/>
          <w:color w:val="000000"/>
          <w:u w:val="single"/>
          <w:lang w:bidi="hi-IN"/>
        </w:rPr>
        <w:t>/</w:t>
      </w:r>
      <w:r w:rsidR="00B57BFA">
        <w:rPr>
          <w:rFonts w:asciiTheme="minorHAnsi" w:eastAsia="SimSun, 宋体" w:hAnsiTheme="minorHAnsi" w:cstheme="minorHAnsi"/>
          <w:bCs/>
          <w:color w:val="000000"/>
          <w:u w:val="single"/>
          <w:lang w:bidi="hi-IN"/>
        </w:rPr>
        <w:t>10</w:t>
      </w:r>
      <w:r w:rsidRPr="00AE5C77">
        <w:rPr>
          <w:rFonts w:asciiTheme="minorHAnsi" w:eastAsia="SimSun, 宋体" w:hAnsiTheme="minorHAnsi" w:cstheme="minorHAnsi"/>
          <w:bCs/>
          <w:color w:val="000000"/>
          <w:u w:val="single"/>
          <w:lang w:bidi="hi-IN"/>
        </w:rPr>
        <w:t>/202</w:t>
      </w:r>
      <w:r w:rsidR="00326D01" w:rsidRPr="00AE5C77">
        <w:rPr>
          <w:rFonts w:asciiTheme="minorHAnsi" w:eastAsia="SimSun, 宋体" w:hAnsiTheme="minorHAnsi" w:cstheme="minorHAnsi"/>
          <w:bCs/>
          <w:color w:val="000000"/>
          <w:u w:val="single"/>
          <w:lang w:bidi="hi-IN"/>
        </w:rPr>
        <w:t>3</w:t>
      </w:r>
    </w:p>
    <w:p w14:paraId="4520B478" w14:textId="77777777" w:rsidR="00EC6A3D" w:rsidRPr="00AE5C77" w:rsidRDefault="00EC6A3D">
      <w:pPr>
        <w:pStyle w:val="Standard"/>
        <w:widowControl w:val="0"/>
        <w:suppressLineNumbers/>
        <w:spacing w:line="240" w:lineRule="auto"/>
        <w:rPr>
          <w:rFonts w:asciiTheme="minorHAnsi" w:eastAsia="SimSun, 宋体" w:hAnsiTheme="minorHAnsi" w:cstheme="minorHAnsi"/>
          <w:b/>
          <w:bCs/>
          <w:color w:val="000000"/>
          <w:sz w:val="20"/>
          <w:szCs w:val="20"/>
          <w:lang w:bidi="hi-IN"/>
        </w:rPr>
      </w:pPr>
    </w:p>
    <w:p w14:paraId="12B83457" w14:textId="77777777" w:rsidR="00EC6A3D" w:rsidRPr="00AE5C77" w:rsidRDefault="00755276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</w:rPr>
      </w:pPr>
      <w:r w:rsidRPr="00AE5C77">
        <w:rPr>
          <w:rFonts w:asciiTheme="minorHAnsi" w:eastAsia="SimSun, 宋体" w:hAnsiTheme="minorHAnsi" w:cstheme="minorHAnsi"/>
          <w:b/>
          <w:bCs/>
          <w:color w:val="000000"/>
          <w:lang w:bidi="hi-IN"/>
        </w:rPr>
        <w:t>CONTRATTO</w:t>
      </w:r>
    </w:p>
    <w:p w14:paraId="3FBCB1CA" w14:textId="4393A9AF" w:rsidR="00EC6A3D" w:rsidRPr="00AE5C77" w:rsidRDefault="00755276">
      <w:pPr>
        <w:pStyle w:val="Standard"/>
        <w:widowControl w:val="0"/>
        <w:suppressLineNumbers/>
        <w:spacing w:line="280" w:lineRule="exact"/>
        <w:jc w:val="both"/>
        <w:rPr>
          <w:rFonts w:asciiTheme="minorHAnsi" w:hAnsiTheme="minorHAnsi" w:cstheme="minorHAnsi"/>
        </w:rPr>
      </w:pPr>
      <w:r w:rsidRPr="00AE5C77">
        <w:rPr>
          <w:rFonts w:asciiTheme="minorHAnsi" w:eastAsia="SimSun, 宋体" w:hAnsiTheme="minorHAnsi" w:cstheme="minorHAnsi"/>
          <w:bCs/>
          <w:color w:val="000000"/>
          <w:lang w:bidi="hi-IN"/>
        </w:rPr>
        <w:t xml:space="preserve">Tempo </w:t>
      </w:r>
      <w:r w:rsidR="00326D01" w:rsidRPr="00AE5C77">
        <w:rPr>
          <w:rFonts w:asciiTheme="minorHAnsi" w:eastAsia="SimSun, 宋体" w:hAnsiTheme="minorHAnsi" w:cstheme="minorHAnsi"/>
          <w:bCs/>
          <w:color w:val="000000"/>
          <w:lang w:bidi="hi-IN"/>
        </w:rPr>
        <w:t>ind</w:t>
      </w:r>
      <w:r w:rsidRPr="00AE5C77">
        <w:rPr>
          <w:rFonts w:asciiTheme="minorHAnsi" w:eastAsia="SimSun, 宋体" w:hAnsiTheme="minorHAnsi" w:cstheme="minorHAnsi"/>
          <w:bCs/>
          <w:color w:val="000000"/>
          <w:lang w:bidi="hi-IN"/>
        </w:rPr>
        <w:t>eterminato</w:t>
      </w:r>
      <w:r w:rsidR="00AE5C77" w:rsidRPr="00AE5C77">
        <w:rPr>
          <w:rFonts w:asciiTheme="minorHAnsi" w:eastAsia="SimSun, 宋体" w:hAnsiTheme="minorHAnsi" w:cstheme="minorHAnsi"/>
          <w:bCs/>
          <w:color w:val="000000"/>
          <w:lang w:bidi="hi-IN"/>
        </w:rPr>
        <w:t>,</w:t>
      </w:r>
      <w:r w:rsidRPr="00AE5C77">
        <w:rPr>
          <w:rFonts w:asciiTheme="minorHAnsi" w:eastAsia="SimSun, 宋体" w:hAnsiTheme="minorHAnsi" w:cstheme="minorHAnsi"/>
          <w:bCs/>
          <w:color w:val="000000"/>
          <w:lang w:bidi="hi-IN"/>
        </w:rPr>
        <w:t xml:space="preserve"> </w:t>
      </w:r>
      <w:r w:rsidR="00B57BFA">
        <w:rPr>
          <w:rFonts w:asciiTheme="minorHAnsi" w:eastAsia="SimSun, 宋体" w:hAnsiTheme="minorHAnsi" w:cstheme="minorHAnsi"/>
          <w:bCs/>
          <w:color w:val="000000"/>
          <w:lang w:bidi="hi-IN"/>
        </w:rPr>
        <w:t>Full Time</w:t>
      </w:r>
      <w:r w:rsidRPr="00AE5C77">
        <w:rPr>
          <w:rFonts w:asciiTheme="minorHAnsi" w:eastAsia="SimSun, 宋体" w:hAnsiTheme="minorHAnsi" w:cstheme="minorHAnsi"/>
          <w:bCs/>
          <w:color w:val="000000"/>
          <w:lang w:bidi="hi-IN"/>
        </w:rPr>
        <w:t xml:space="preserve"> </w:t>
      </w:r>
      <w:bookmarkStart w:id="0" w:name="_GoBack"/>
      <w:bookmarkEnd w:id="0"/>
    </w:p>
    <w:p w14:paraId="44FD7776" w14:textId="77777777" w:rsidR="00EC6A3D" w:rsidRPr="00AE5C77" w:rsidRDefault="00EC6A3D">
      <w:pPr>
        <w:pStyle w:val="Standard"/>
        <w:widowControl w:val="0"/>
        <w:suppressLineNumbers/>
        <w:spacing w:line="240" w:lineRule="auto"/>
        <w:rPr>
          <w:rFonts w:asciiTheme="minorHAnsi" w:eastAsia="SimSun, 宋体" w:hAnsiTheme="minorHAnsi" w:cstheme="minorHAnsi"/>
          <w:bCs/>
          <w:color w:val="000000"/>
          <w:sz w:val="20"/>
          <w:szCs w:val="20"/>
          <w:lang w:bidi="hi-IN"/>
        </w:rPr>
      </w:pPr>
    </w:p>
    <w:p w14:paraId="4ADCC4FB" w14:textId="77777777" w:rsidR="00EC6A3D" w:rsidRPr="00AE5C77" w:rsidRDefault="00755276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</w:rPr>
      </w:pPr>
      <w:r w:rsidRPr="00AE5C77">
        <w:rPr>
          <w:rFonts w:asciiTheme="minorHAnsi" w:eastAsia="SimSun, 宋体" w:hAnsiTheme="minorHAnsi" w:cstheme="minorHAnsi"/>
          <w:b/>
          <w:bCs/>
          <w:color w:val="000000"/>
          <w:lang w:bidi="hi-IN"/>
        </w:rPr>
        <w:t>CPI COINVOLTI</w:t>
      </w:r>
    </w:p>
    <w:p w14:paraId="09E897FD" w14:textId="722CD6E5" w:rsidR="00697C7E" w:rsidRPr="00AE5C77" w:rsidRDefault="00755276">
      <w:pPr>
        <w:pStyle w:val="Standard"/>
        <w:widowControl w:val="0"/>
        <w:suppressLineNumbers/>
        <w:spacing w:line="240" w:lineRule="auto"/>
        <w:rPr>
          <w:rFonts w:asciiTheme="minorHAnsi" w:eastAsia="SimSun" w:hAnsiTheme="minorHAnsi" w:cstheme="minorHAnsi"/>
          <w:bCs/>
          <w:color w:val="000000"/>
          <w:lang w:eastAsia="hi-IN" w:bidi="hi-IN"/>
        </w:rPr>
      </w:pPr>
      <w:r w:rsidRPr="00AE5C77">
        <w:rPr>
          <w:rFonts w:asciiTheme="minorHAnsi" w:eastAsia="SimSun, 宋体" w:hAnsiTheme="minorHAnsi" w:cstheme="minorHAnsi"/>
          <w:bCs/>
          <w:color w:val="000000"/>
          <w:lang w:bidi="hi-IN"/>
        </w:rPr>
        <w:t xml:space="preserve">Riservato agli iscritti nelle liste art. 8 della legge 68/99 (Persone con disabilità) presso </w:t>
      </w:r>
      <w:r w:rsidR="00697C7E" w:rsidRPr="00AE5C77">
        <w:rPr>
          <w:rFonts w:asciiTheme="minorHAnsi" w:eastAsia="SimSun, 宋体" w:hAnsiTheme="minorHAnsi" w:cstheme="minorHAnsi"/>
          <w:bCs/>
          <w:color w:val="000000"/>
          <w:lang w:bidi="hi-IN"/>
        </w:rPr>
        <w:t xml:space="preserve">i </w:t>
      </w:r>
      <w:r w:rsidR="00697C7E" w:rsidRPr="00AE5C77">
        <w:rPr>
          <w:rFonts w:asciiTheme="minorHAnsi" w:eastAsia="SimSun" w:hAnsiTheme="minorHAnsi" w:cstheme="minorHAnsi"/>
          <w:bCs/>
          <w:color w:val="000000"/>
          <w:lang w:eastAsia="hi-IN" w:bidi="hi-IN"/>
        </w:rPr>
        <w:t>CPI di Sanluri e San Gavino Monreale</w:t>
      </w:r>
    </w:p>
    <w:p w14:paraId="795EDF20" w14:textId="3B1B87AC" w:rsidR="00EC6A3D" w:rsidRPr="00AE5C77" w:rsidRDefault="00EC6A3D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</w:rPr>
      </w:pPr>
    </w:p>
    <w:p w14:paraId="47A2C995" w14:textId="77777777" w:rsidR="00EC6A3D" w:rsidRPr="00AE5C77" w:rsidRDefault="00755276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</w:rPr>
      </w:pPr>
      <w:r w:rsidRPr="00AE5C77">
        <w:rPr>
          <w:rFonts w:asciiTheme="minorHAnsi" w:eastAsia="SimSun, 宋体" w:hAnsiTheme="minorHAnsi" w:cstheme="minorHAnsi"/>
          <w:b/>
          <w:bCs/>
          <w:color w:val="000000"/>
          <w:lang w:bidi="hi-IN"/>
        </w:rPr>
        <w:t>INFO</w:t>
      </w:r>
    </w:p>
    <w:p w14:paraId="4B1C35D1" w14:textId="77777777" w:rsidR="00EC6A3D" w:rsidRPr="00AE5C77" w:rsidRDefault="00755276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</w:rPr>
      </w:pPr>
      <w:r w:rsidRPr="00AE5C77">
        <w:rPr>
          <w:rFonts w:asciiTheme="minorHAnsi" w:eastAsia="SimSun, 宋体" w:hAnsiTheme="minorHAnsi" w:cstheme="minorHAnsi"/>
          <w:b/>
          <w:bCs/>
          <w:color w:val="000000"/>
          <w:u w:val="single"/>
          <w:lang w:bidi="hi-IN"/>
        </w:rPr>
        <w:t>Per informazioni contattare il Centro per l’impiego presso cui si è iscritti:</w:t>
      </w:r>
    </w:p>
    <w:p w14:paraId="0E04E4F6" w14:textId="0F106F36" w:rsidR="00697C7E" w:rsidRPr="00AE5C77" w:rsidRDefault="00697C7E">
      <w:pPr>
        <w:pStyle w:val="Standard"/>
        <w:widowControl w:val="0"/>
        <w:suppressLineNumbers/>
        <w:spacing w:line="240" w:lineRule="auto"/>
        <w:rPr>
          <w:rFonts w:asciiTheme="minorHAnsi" w:eastAsia="SimSun, 宋体" w:hAnsiTheme="minorHAnsi" w:cstheme="minorHAnsi"/>
          <w:b/>
          <w:bCs/>
          <w:color w:val="000000"/>
          <w:u w:val="single"/>
          <w:lang w:bidi="hi-IN"/>
        </w:rPr>
      </w:pPr>
    </w:p>
    <w:p w14:paraId="04872331" w14:textId="77777777" w:rsidR="00AE5C77" w:rsidRPr="00AE5C77" w:rsidRDefault="00AE5C77">
      <w:pPr>
        <w:pStyle w:val="Standard"/>
        <w:widowControl w:val="0"/>
        <w:suppressLineNumbers/>
        <w:spacing w:line="240" w:lineRule="auto"/>
        <w:rPr>
          <w:rFonts w:asciiTheme="minorHAnsi" w:eastAsia="SimSun, 宋体" w:hAnsiTheme="minorHAnsi" w:cstheme="minorHAnsi"/>
          <w:b/>
          <w:bCs/>
          <w:color w:val="000000"/>
          <w:u w:val="single"/>
          <w:lang w:bidi="hi-IN"/>
        </w:rPr>
      </w:pPr>
    </w:p>
    <w:p w14:paraId="5E156170" w14:textId="77777777" w:rsidR="00EC6A3D" w:rsidRPr="00AE5C77" w:rsidRDefault="00755276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  <w:sz w:val="20"/>
          <w:szCs w:val="20"/>
        </w:rPr>
      </w:pPr>
      <w:r w:rsidRPr="00AE5C77">
        <w:rPr>
          <w:rFonts w:asciiTheme="minorHAnsi" w:hAnsiTheme="minorHAnsi" w:cstheme="minorHAnsi"/>
          <w:sz w:val="20"/>
          <w:szCs w:val="20"/>
        </w:rPr>
        <w:t>*Elenco e-mail CPI coinvolti:</w:t>
      </w:r>
    </w:p>
    <w:p w14:paraId="007EEB60" w14:textId="77777777" w:rsidR="00EC6A3D" w:rsidRPr="00AE5C77" w:rsidRDefault="00B57BFA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  <w:sz w:val="20"/>
          <w:szCs w:val="20"/>
        </w:rPr>
      </w:pPr>
      <w:hyperlink r:id="rId9" w:history="1">
        <w:r w:rsidR="00755276" w:rsidRPr="00AE5C77">
          <w:rPr>
            <w:rStyle w:val="WW-CollegamentoInternet"/>
            <w:rFonts w:asciiTheme="minorHAnsi" w:hAnsiTheme="minorHAnsi" w:cstheme="minorHAnsi"/>
            <w:sz w:val="20"/>
            <w:szCs w:val="20"/>
          </w:rPr>
          <w:t>aspal.cpisangavinomonreale@regione.sardegna.it</w:t>
        </w:r>
      </w:hyperlink>
      <w:r w:rsidR="00755276" w:rsidRPr="00AE5C77">
        <w:rPr>
          <w:rFonts w:asciiTheme="minorHAnsi" w:hAnsiTheme="minorHAnsi" w:cstheme="minorHAnsi"/>
          <w:sz w:val="20"/>
          <w:szCs w:val="20"/>
        </w:rPr>
        <w:t>;</w:t>
      </w:r>
    </w:p>
    <w:p w14:paraId="201875A7" w14:textId="3AF2C1B1" w:rsidR="00EC6A3D" w:rsidRDefault="00B57BFA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  <w:sz w:val="20"/>
          <w:szCs w:val="20"/>
        </w:rPr>
      </w:pPr>
      <w:hyperlink r:id="rId10" w:history="1">
        <w:r w:rsidR="00755276" w:rsidRPr="00AE5C77">
          <w:rPr>
            <w:rStyle w:val="WW-CollegamentoInternet"/>
            <w:rFonts w:asciiTheme="minorHAnsi" w:hAnsiTheme="minorHAnsi" w:cstheme="minorHAnsi"/>
            <w:sz w:val="20"/>
            <w:szCs w:val="20"/>
          </w:rPr>
          <w:t>aspal.cpisanluri@regione.sardegna.it</w:t>
        </w:r>
      </w:hyperlink>
      <w:r w:rsidR="00755276" w:rsidRPr="00AE5C77">
        <w:rPr>
          <w:rFonts w:asciiTheme="minorHAnsi" w:hAnsiTheme="minorHAnsi" w:cstheme="minorHAnsi"/>
          <w:sz w:val="20"/>
          <w:szCs w:val="20"/>
        </w:rPr>
        <w:t>;</w:t>
      </w:r>
    </w:p>
    <w:p w14:paraId="0DFD676A" w14:textId="4D750541" w:rsidR="00AE5C77" w:rsidRDefault="00AE5C77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  <w:sz w:val="20"/>
          <w:szCs w:val="20"/>
        </w:rPr>
      </w:pPr>
    </w:p>
    <w:p w14:paraId="1D576DD9" w14:textId="3E1DF280" w:rsidR="00AE5C77" w:rsidRDefault="00AE5C77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  <w:sz w:val="20"/>
          <w:szCs w:val="20"/>
        </w:rPr>
      </w:pPr>
    </w:p>
    <w:p w14:paraId="1DECFC15" w14:textId="278F7477" w:rsidR="00AE5C77" w:rsidRDefault="00AE5C77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  <w:sz w:val="20"/>
          <w:szCs w:val="20"/>
        </w:rPr>
      </w:pPr>
    </w:p>
    <w:p w14:paraId="4573D3F8" w14:textId="0797A9AA" w:rsidR="00AE5C77" w:rsidRDefault="00AE5C77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  <w:sz w:val="20"/>
          <w:szCs w:val="20"/>
        </w:rPr>
      </w:pPr>
    </w:p>
    <w:p w14:paraId="605486B1" w14:textId="25C02D63" w:rsidR="00AE5C77" w:rsidRDefault="00AE5C77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  <w:sz w:val="20"/>
          <w:szCs w:val="20"/>
        </w:rPr>
      </w:pPr>
    </w:p>
    <w:p w14:paraId="5899F6D2" w14:textId="259EB78C" w:rsidR="00AE5C77" w:rsidRDefault="00AE5C77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  <w:sz w:val="20"/>
          <w:szCs w:val="20"/>
        </w:rPr>
      </w:pPr>
    </w:p>
    <w:p w14:paraId="54F446DB" w14:textId="3A4F26F6" w:rsidR="00AE5C77" w:rsidRDefault="00AE5C77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  <w:sz w:val="20"/>
          <w:szCs w:val="20"/>
        </w:rPr>
      </w:pPr>
    </w:p>
    <w:p w14:paraId="09967852" w14:textId="6C92AA2B" w:rsidR="00AE5C77" w:rsidRDefault="00AE5C77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  <w:sz w:val="20"/>
          <w:szCs w:val="20"/>
        </w:rPr>
      </w:pPr>
    </w:p>
    <w:p w14:paraId="51971F4B" w14:textId="2D985AD6" w:rsidR="00AE5C77" w:rsidRDefault="00AE5C77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  <w:sz w:val="20"/>
          <w:szCs w:val="20"/>
        </w:rPr>
      </w:pPr>
    </w:p>
    <w:p w14:paraId="48E18E5F" w14:textId="101FA90F" w:rsidR="00AE5C77" w:rsidRDefault="00AE5C77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  <w:sz w:val="20"/>
          <w:szCs w:val="20"/>
        </w:rPr>
      </w:pPr>
    </w:p>
    <w:p w14:paraId="29A5500F" w14:textId="45FD1E59" w:rsidR="00AE5C77" w:rsidRDefault="00AE5C77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  <w:sz w:val="20"/>
          <w:szCs w:val="20"/>
        </w:rPr>
      </w:pPr>
    </w:p>
    <w:p w14:paraId="1A822070" w14:textId="0D2335F1" w:rsidR="00AE5C77" w:rsidRDefault="00AE5C77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  <w:sz w:val="20"/>
          <w:szCs w:val="20"/>
        </w:rPr>
      </w:pPr>
    </w:p>
    <w:p w14:paraId="1AD91C72" w14:textId="1624F63E" w:rsidR="00AE5C77" w:rsidRDefault="00AE5C77">
      <w:pPr>
        <w:pStyle w:val="Standard"/>
        <w:widowControl w:val="0"/>
        <w:suppressLineNumbers/>
        <w:spacing w:line="240" w:lineRule="auto"/>
        <w:rPr>
          <w:rFonts w:asciiTheme="minorHAnsi" w:hAnsiTheme="minorHAnsi" w:cstheme="minorHAnsi"/>
          <w:sz w:val="20"/>
          <w:szCs w:val="20"/>
        </w:rPr>
      </w:pPr>
    </w:p>
    <w:tbl>
      <w:tblPr>
        <w:tblW w:w="8950" w:type="dxa"/>
        <w:tblInd w:w="127" w:type="dxa"/>
        <w:tblLayout w:type="fixed"/>
        <w:tblLook w:val="0000" w:firstRow="0" w:lastRow="0" w:firstColumn="0" w:lastColumn="0" w:noHBand="0" w:noVBand="0"/>
      </w:tblPr>
      <w:tblGrid>
        <w:gridCol w:w="1878"/>
        <w:gridCol w:w="1836"/>
        <w:gridCol w:w="3496"/>
        <w:gridCol w:w="1740"/>
      </w:tblGrid>
      <w:tr w:rsidR="00B8736F" w14:paraId="76EAE0C3" w14:textId="77777777" w:rsidTr="00882EBB">
        <w:tc>
          <w:tcPr>
            <w:tcW w:w="1878" w:type="dxa"/>
            <w:shd w:val="clear" w:color="auto" w:fill="auto"/>
          </w:tcPr>
          <w:p w14:paraId="0AAC12AE" w14:textId="77777777" w:rsidR="00B8736F" w:rsidRDefault="00B8736F" w:rsidP="008D4557">
            <w:pPr>
              <w:pStyle w:val="Pidipagina"/>
              <w:spacing w:line="276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Via Cesare Pavese, 7</w:t>
            </w:r>
          </w:p>
          <w:p w14:paraId="06554BE5" w14:textId="77777777" w:rsidR="00B8736F" w:rsidRDefault="00B8736F" w:rsidP="008D4557">
            <w:pPr>
              <w:pStyle w:val="Pidipagina"/>
              <w:spacing w:line="276" w:lineRule="auto"/>
              <w:rPr>
                <w:sz w:val="14"/>
                <w:szCs w:val="14"/>
                <w:shd w:val="clear" w:color="auto" w:fill="FFFFFF"/>
              </w:rPr>
            </w:pPr>
            <w:r>
              <w:rPr>
                <w:sz w:val="14"/>
                <w:szCs w:val="14"/>
              </w:rPr>
              <w:t>09025 Sanluri | Italia</w:t>
            </w:r>
          </w:p>
        </w:tc>
        <w:tc>
          <w:tcPr>
            <w:tcW w:w="1836" w:type="dxa"/>
            <w:tcBorders>
              <w:left w:val="single" w:sz="4" w:space="0" w:color="000000"/>
            </w:tcBorders>
            <w:shd w:val="clear" w:color="auto" w:fill="auto"/>
          </w:tcPr>
          <w:p w14:paraId="114D49E4" w14:textId="77777777" w:rsidR="00B8736F" w:rsidRDefault="00B8736F" w:rsidP="008D4557">
            <w:pPr>
              <w:pStyle w:val="Pidipagina"/>
              <w:spacing w:line="276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  <w:shd w:val="clear" w:color="auto" w:fill="FFFFFF"/>
              </w:rPr>
              <w:t>Tel. +39 0707790445</w:t>
            </w:r>
          </w:p>
          <w:p w14:paraId="5D185E0F" w14:textId="77777777" w:rsidR="00B8736F" w:rsidRDefault="00B8736F" w:rsidP="008D4557">
            <w:pPr>
              <w:pStyle w:val="Pidipagina"/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3496" w:type="dxa"/>
            <w:tcBorders>
              <w:left w:val="single" w:sz="4" w:space="0" w:color="000000"/>
            </w:tcBorders>
            <w:shd w:val="clear" w:color="auto" w:fill="auto"/>
          </w:tcPr>
          <w:p w14:paraId="0ADD4210" w14:textId="77777777" w:rsidR="00B8736F" w:rsidRDefault="00B8736F" w:rsidP="008D4557">
            <w:pPr>
              <w:pStyle w:val="Pidipagina"/>
              <w:spacing w:line="276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en-US"/>
              </w:rPr>
              <w:t xml:space="preserve">email: aspal.cpisanluri@regione.sardegna.it  </w:t>
            </w:r>
          </w:p>
          <w:p w14:paraId="653C26C5" w14:textId="77777777" w:rsidR="00B8736F" w:rsidRDefault="00B8736F" w:rsidP="008D4557">
            <w:pPr>
              <w:pStyle w:val="Pidipagina"/>
              <w:spacing w:line="276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PEC: agenzialavoro@pec.regione.sardegna.it</w:t>
            </w:r>
          </w:p>
        </w:tc>
        <w:tc>
          <w:tcPr>
            <w:tcW w:w="1740" w:type="dxa"/>
            <w:tcBorders>
              <w:left w:val="single" w:sz="4" w:space="0" w:color="000000"/>
            </w:tcBorders>
            <w:shd w:val="clear" w:color="auto" w:fill="auto"/>
          </w:tcPr>
          <w:p w14:paraId="4FA82DEE" w14:textId="77777777" w:rsidR="00B8736F" w:rsidRDefault="00B8736F" w:rsidP="008D4557">
            <w:pPr>
              <w:pStyle w:val="Pidipagina"/>
              <w:spacing w:line="276" w:lineRule="auto"/>
              <w:jc w:val="righ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www.aspalsardegna.it </w:t>
            </w:r>
          </w:p>
          <w:p w14:paraId="01F6DF8D" w14:textId="77777777" w:rsidR="00B8736F" w:rsidRDefault="00B8736F" w:rsidP="008D4557">
            <w:pPr>
              <w:pStyle w:val="Pidipagina"/>
              <w:spacing w:line="276" w:lineRule="auto"/>
              <w:jc w:val="right"/>
              <w:rPr>
                <w:sz w:val="14"/>
                <w:szCs w:val="14"/>
              </w:rPr>
            </w:pPr>
          </w:p>
        </w:tc>
      </w:tr>
    </w:tbl>
    <w:p w14:paraId="798365D7" w14:textId="77777777" w:rsidR="00B8736F" w:rsidRDefault="00B8736F">
      <w:pPr>
        <w:pStyle w:val="Standard"/>
        <w:widowControl w:val="0"/>
        <w:suppressLineNumbers/>
        <w:spacing w:line="240" w:lineRule="auto"/>
      </w:pPr>
    </w:p>
    <w:sectPr w:rsidR="00B8736F">
      <w:headerReference w:type="default" r:id="rId11"/>
      <w:pgSz w:w="11906" w:h="16838"/>
      <w:pgMar w:top="766" w:right="1134" w:bottom="907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C30965" w14:textId="77777777" w:rsidR="00F83F65" w:rsidRDefault="00755276">
      <w:r>
        <w:separator/>
      </w:r>
    </w:p>
  </w:endnote>
  <w:endnote w:type="continuationSeparator" w:id="0">
    <w:p w14:paraId="2A6AECF0" w14:textId="77777777" w:rsidR="00F83F65" w:rsidRDefault="00755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, 宋体">
    <w:altName w:val="SimSu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Mangal, 'Liberation Mono'">
    <w:charset w:val="00"/>
    <w:family w:val="auto"/>
    <w:pitch w:val="variable"/>
  </w:font>
  <w:font w:name="Liberation Sans">
    <w:altName w:val="Arial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3E9BA6" w14:textId="77777777" w:rsidR="00F83F65" w:rsidRDefault="00755276">
      <w:r>
        <w:rPr>
          <w:color w:val="000000"/>
        </w:rPr>
        <w:separator/>
      </w:r>
    </w:p>
  </w:footnote>
  <w:footnote w:type="continuationSeparator" w:id="0">
    <w:p w14:paraId="04155BD7" w14:textId="77777777" w:rsidR="00F83F65" w:rsidRDefault="007552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390755" w14:textId="77777777" w:rsidR="007D4938" w:rsidRDefault="00755276">
    <w:pPr>
      <w:pStyle w:val="Intestazione"/>
    </w:pPr>
    <w:r>
      <w:rPr>
        <w:noProof/>
      </w:rPr>
      <w:drawing>
        <wp:inline distT="0" distB="0" distL="0" distR="0" wp14:anchorId="50872135" wp14:editId="6B11D547">
          <wp:extent cx="5704200" cy="784080"/>
          <wp:effectExtent l="0" t="0" r="0" b="0"/>
          <wp:docPr id="1" name="Immagin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04200" cy="78408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14:paraId="34DB45E9" w14:textId="77777777" w:rsidR="007D4938" w:rsidRDefault="00755276">
    <w:pPr>
      <w:pStyle w:val="Intestazione"/>
    </w:pPr>
    <w:r>
      <w:rPr>
        <w:rFonts w:ascii="Arial" w:hAnsi="Arial" w:cs="Arial"/>
        <w:b/>
        <w:caps/>
        <w:color w:val="5F5F5F"/>
        <w:sz w:val="18"/>
        <w:szCs w:val="18"/>
      </w:rPr>
      <w:t>SERVIZIO POLITICHE A FAVORE DI SOGGETTI A RISCHIO DI ESCLUSIONE</w:t>
    </w:r>
  </w:p>
  <w:p w14:paraId="5B15C30D" w14:textId="77777777" w:rsidR="007D4938" w:rsidRDefault="00755276">
    <w:pPr>
      <w:pStyle w:val="Standard"/>
      <w:spacing w:before="113" w:line="240" w:lineRule="auto"/>
    </w:pPr>
    <w:r>
      <w:rPr>
        <w:b/>
        <w:caps/>
        <w:color w:val="5F5F5F"/>
        <w:spacing w:val="20"/>
        <w:sz w:val="16"/>
        <w:szCs w:val="16"/>
      </w:rPr>
      <w:t>SETTORE COLLOCAMENTO MIRATO E GESTIONE L. 68/99</w:t>
    </w:r>
  </w:p>
  <w:p w14:paraId="6CE8A788" w14:textId="77777777" w:rsidR="007D4938" w:rsidRDefault="00B57BFA">
    <w:pPr>
      <w:pStyle w:val="Standard"/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hyphenationZone w:val="283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6A3D"/>
    <w:rsid w:val="00326D01"/>
    <w:rsid w:val="003543DF"/>
    <w:rsid w:val="00635011"/>
    <w:rsid w:val="00697C7E"/>
    <w:rsid w:val="00755276"/>
    <w:rsid w:val="00882EBB"/>
    <w:rsid w:val="00AE5C77"/>
    <w:rsid w:val="00B57BFA"/>
    <w:rsid w:val="00B8736F"/>
    <w:rsid w:val="00C7349C"/>
    <w:rsid w:val="00EC6A3D"/>
    <w:rsid w:val="00F8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B3704"/>
  <w15:docId w15:val="{D921A5EC-8C30-46D1-8731-296018358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Arial"/>
        <w:kern w:val="3"/>
        <w:szCs w:val="24"/>
        <w:lang w:val="it-IT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rPr>
      <w:rFonts w:ascii="Calibri" w:eastAsia="SimSun, 宋体" w:hAnsi="Calibri" w:cs="Tahoma"/>
      <w:color w:val="00000A"/>
      <w:szCs w:val="22"/>
      <w:lang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  <w:spacing w:line="360" w:lineRule="exact"/>
    </w:pPr>
    <w:rPr>
      <w:rFonts w:ascii="Arial" w:eastAsia="Times New Roman" w:hAnsi="Arial"/>
      <w:color w:val="00000A"/>
      <w:sz w:val="24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 w:cs="Lucida Sans"/>
      <w:sz w:val="28"/>
      <w:szCs w:val="28"/>
    </w:rPr>
  </w:style>
  <w:style w:type="paragraph" w:customStyle="1" w:styleId="Textbody">
    <w:name w:val="Text body"/>
    <w:basedOn w:val="Standard"/>
    <w:pPr>
      <w:widowControl w:val="0"/>
      <w:spacing w:after="120" w:line="240" w:lineRule="auto"/>
    </w:pPr>
    <w:rPr>
      <w:rFonts w:ascii="Times New Roman" w:eastAsia="SimSun, 宋体" w:hAnsi="Times New Roman" w:cs="Mangal, 'Liberation Mono'"/>
      <w:lang w:bidi="hi-IN"/>
    </w:rPr>
  </w:style>
  <w:style w:type="paragraph" w:styleId="Elenco">
    <w:name w:val="List"/>
    <w:basedOn w:val="Textbody"/>
    <w:rPr>
      <w:rFonts w:cs="Lucida Sans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Mangal, 'Liberation Mono'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, 'Liberation Mono'"/>
    </w:rPr>
  </w:style>
  <w:style w:type="paragraph" w:styleId="Titolo">
    <w:name w:val="Title"/>
    <w:basedOn w:val="Standard"/>
    <w:next w:val="Sottotitolo"/>
    <w:pPr>
      <w:keepNext/>
      <w:spacing w:before="240" w:after="120"/>
      <w:jc w:val="center"/>
    </w:pPr>
    <w:rPr>
      <w:rFonts w:ascii="Liberation Sans" w:eastAsia="Microsoft YaHei" w:hAnsi="Liberation Sans" w:cs="Mangal, 'Liberation Mono'"/>
      <w:b/>
      <w:bCs/>
      <w:sz w:val="28"/>
      <w:szCs w:val="28"/>
    </w:rPr>
  </w:style>
  <w:style w:type="paragraph" w:styleId="Sottotitolo">
    <w:name w:val="Subtitle"/>
    <w:basedOn w:val="Titolo"/>
    <w:next w:val="Textbody"/>
    <w:rPr>
      <w:i/>
      <w:iCs/>
    </w:r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Standard"/>
    <w:pPr>
      <w:suppressLineNumbers/>
      <w:tabs>
        <w:tab w:val="center" w:pos="4819"/>
        <w:tab w:val="right" w:pos="9638"/>
      </w:tabs>
      <w:spacing w:line="240" w:lineRule="auto"/>
    </w:pPr>
    <w:rPr>
      <w:rFonts w:ascii="Calibri" w:eastAsia="Calibri" w:hAnsi="Calibri" w:cs="Calibri"/>
      <w:sz w:val="22"/>
      <w:szCs w:val="22"/>
    </w:rPr>
  </w:style>
  <w:style w:type="paragraph" w:styleId="Pidipagina">
    <w:name w:val="footer"/>
    <w:basedOn w:val="Standard"/>
    <w:pPr>
      <w:suppressLineNumbers/>
      <w:tabs>
        <w:tab w:val="center" w:pos="4819"/>
        <w:tab w:val="right" w:pos="9638"/>
      </w:tabs>
      <w:spacing w:line="240" w:lineRule="auto"/>
    </w:pPr>
    <w:rPr>
      <w:rFonts w:ascii="Calibri" w:eastAsia="Calibri" w:hAnsi="Calibri" w:cs="Calibri"/>
      <w:sz w:val="22"/>
      <w:szCs w:val="22"/>
    </w:rPr>
  </w:style>
  <w:style w:type="paragraph" w:styleId="Nessunaspaziatura">
    <w:name w:val="No Spacing"/>
    <w:pPr>
      <w:widowControl/>
    </w:pPr>
    <w:rPr>
      <w:rFonts w:ascii="Calibri" w:eastAsia="SimSun, 宋体" w:hAnsi="Calibri" w:cs="Tahoma"/>
      <w:color w:val="00000A"/>
      <w:sz w:val="24"/>
      <w:szCs w:val="22"/>
      <w:lang w:bidi="ar-SA"/>
    </w:rPr>
  </w:style>
  <w:style w:type="paragraph" w:styleId="NormaleWeb">
    <w:name w:val="Normal (Web)"/>
    <w:basedOn w:val="Standard"/>
    <w:pPr>
      <w:spacing w:before="28" w:after="28" w:line="240" w:lineRule="auto"/>
    </w:pPr>
    <w:rPr>
      <w:rFonts w:ascii="Times New Roman" w:hAnsi="Times New Roman" w:cs="Times New Roman"/>
    </w:rPr>
  </w:style>
  <w:style w:type="paragraph" w:styleId="Testofumetto">
    <w:name w:val="Balloon Text"/>
    <w:basedOn w:val="Standard"/>
    <w:pPr>
      <w:spacing w:line="240" w:lineRule="auto"/>
    </w:pPr>
    <w:rPr>
      <w:rFonts w:ascii="Segoe UI" w:eastAsia="Segoe UI" w:hAnsi="Segoe UI" w:cs="Segoe UI"/>
      <w:sz w:val="18"/>
      <w:szCs w:val="18"/>
    </w:rPr>
  </w:style>
  <w:style w:type="paragraph" w:customStyle="1" w:styleId="ASPALFirmaDirettore">
    <w:name w:val="ASPAL Firma Direttore"/>
    <w:basedOn w:val="Standard"/>
    <w:pPr>
      <w:jc w:val="center"/>
    </w:pPr>
    <w:rPr>
      <w:bCs/>
      <w:sz w:val="22"/>
    </w:rPr>
  </w:style>
  <w:style w:type="paragraph" w:customStyle="1" w:styleId="ASPALOggetto">
    <w:name w:val="ASPAL Oggetto"/>
    <w:pPr>
      <w:widowControl/>
      <w:spacing w:line="360" w:lineRule="exact"/>
      <w:ind w:left="839" w:hanging="839"/>
    </w:pPr>
    <w:rPr>
      <w:rFonts w:ascii="Arial" w:eastAsia="Times New Roman" w:hAnsi="Arial"/>
      <w:b/>
      <w:color w:val="00000A"/>
      <w:sz w:val="24"/>
      <w:lang w:bidi="ar-SA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itolotabella">
    <w:name w:val="Titolo tabella"/>
    <w:basedOn w:val="TableContents"/>
    <w:pPr>
      <w:jc w:val="center"/>
    </w:pPr>
    <w:rPr>
      <w:b/>
      <w:bCs/>
    </w:rPr>
  </w:style>
  <w:style w:type="character" w:customStyle="1" w:styleId="IntestazioneCarattere">
    <w:name w:val="Intestazione Carattere"/>
    <w:basedOn w:val="Carpredefinitoparagrafo"/>
  </w:style>
  <w:style w:type="character" w:customStyle="1" w:styleId="PidipaginaCarattere">
    <w:name w:val="Piè di pagina Carattere"/>
    <w:basedOn w:val="Carpredefinitoparagrafo"/>
  </w:style>
  <w:style w:type="character" w:customStyle="1" w:styleId="SottoIntestazione">
    <w:name w:val="Sotto Intestazione"/>
    <w:rPr>
      <w:rFonts w:ascii="Arial" w:eastAsia="Arial" w:hAnsi="Arial" w:cs="Arial"/>
      <w:color w:val="00000A"/>
      <w:sz w:val="18"/>
    </w:rPr>
  </w:style>
  <w:style w:type="character" w:customStyle="1" w:styleId="TestofumettoCarattere">
    <w:name w:val="Testo fumetto Carattere"/>
    <w:rPr>
      <w:rFonts w:ascii="Segoe UI" w:eastAsia="Times New Roman" w:hAnsi="Segoe UI" w:cs="Segoe UI"/>
      <w:sz w:val="18"/>
      <w:szCs w:val="18"/>
    </w:rPr>
  </w:style>
  <w:style w:type="character" w:customStyle="1" w:styleId="Internetlink">
    <w:name w:val="Internet link"/>
    <w:rPr>
      <w:color w:val="0563C1"/>
      <w:u w:val="single"/>
    </w:rPr>
  </w:style>
  <w:style w:type="character" w:customStyle="1" w:styleId="ASPALFirmaDirettoreCarattere">
    <w:name w:val="ASPAL Firma Direttore Carattere"/>
    <w:rPr>
      <w:rFonts w:ascii="Arial" w:eastAsia="Arial" w:hAnsi="Arial" w:cs="Arial"/>
      <w:bCs/>
      <w:szCs w:val="24"/>
    </w:rPr>
  </w:style>
  <w:style w:type="character" w:customStyle="1" w:styleId="ASPALOggettoCarattere">
    <w:name w:val="ASPAL Oggetto Carattere"/>
    <w:rPr>
      <w:rFonts w:ascii="Arial" w:eastAsia="Times New Roman" w:hAnsi="Arial" w:cs="Times New Roman"/>
      <w:b/>
      <w:sz w:val="24"/>
      <w:szCs w:val="24"/>
    </w:rPr>
  </w:style>
  <w:style w:type="character" w:styleId="Menzionenonrisolta">
    <w:name w:val="Unresolved Mention"/>
    <w:rPr>
      <w:color w:val="605E5C"/>
    </w:rPr>
  </w:style>
  <w:style w:type="character" w:customStyle="1" w:styleId="ListLabel1">
    <w:name w:val="ListLabel 1"/>
    <w:rPr>
      <w:rFonts w:eastAsia="Calibri" w:cs="Calibri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Courier New"/>
    </w:rPr>
  </w:style>
  <w:style w:type="character" w:customStyle="1" w:styleId="ListLabel4">
    <w:name w:val="ListLabel 4"/>
    <w:rPr>
      <w:rFonts w:cs="Courier New"/>
    </w:rPr>
  </w:style>
  <w:style w:type="character" w:customStyle="1" w:styleId="ListLabel5">
    <w:name w:val="ListLabel 5"/>
    <w:rPr>
      <w:rFonts w:cs="Courier New"/>
    </w:rPr>
  </w:style>
  <w:style w:type="character" w:customStyle="1" w:styleId="ListLabel6">
    <w:name w:val="ListLabel 6"/>
    <w:rPr>
      <w:rFonts w:cs="Courier New"/>
    </w:rPr>
  </w:style>
  <w:style w:type="character" w:customStyle="1" w:styleId="ListLabel7">
    <w:name w:val="ListLabel 7"/>
    <w:rPr>
      <w:rFonts w:cs="Courier New"/>
    </w:rPr>
  </w:style>
  <w:style w:type="character" w:customStyle="1" w:styleId="ListLabel8">
    <w:name w:val="ListLabel 8"/>
    <w:rPr>
      <w:rFonts w:eastAsia="Calibri" w:cs="Arial"/>
    </w:rPr>
  </w:style>
  <w:style w:type="character" w:customStyle="1" w:styleId="ListLabel9">
    <w:name w:val="ListLabel 9"/>
    <w:rPr>
      <w:rFonts w:cs="Courier New"/>
    </w:rPr>
  </w:style>
  <w:style w:type="character" w:customStyle="1" w:styleId="ListLabel10">
    <w:name w:val="ListLabel 10"/>
    <w:rPr>
      <w:rFonts w:cs="Courier New"/>
    </w:rPr>
  </w:style>
  <w:style w:type="character" w:customStyle="1" w:styleId="ListLabel11">
    <w:name w:val="ListLabel 11"/>
    <w:rPr>
      <w:rFonts w:cs="Courier New"/>
    </w:rPr>
  </w:style>
  <w:style w:type="character" w:customStyle="1" w:styleId="ListLabel12">
    <w:name w:val="ListLabel 12"/>
    <w:rPr>
      <w:rFonts w:cs="Courier New"/>
    </w:rPr>
  </w:style>
  <w:style w:type="character" w:customStyle="1" w:styleId="ListLabel13">
    <w:name w:val="ListLabel 13"/>
    <w:rPr>
      <w:rFonts w:cs="Courier New"/>
    </w:rPr>
  </w:style>
  <w:style w:type="character" w:customStyle="1" w:styleId="ListLabel14">
    <w:name w:val="ListLabel 14"/>
    <w:rPr>
      <w:rFonts w:cs="Courier New"/>
    </w:rPr>
  </w:style>
  <w:style w:type="character" w:customStyle="1" w:styleId="ListLabel15">
    <w:name w:val="ListLabel 15"/>
    <w:rPr>
      <w:rFonts w:cs="Courier New"/>
    </w:rPr>
  </w:style>
  <w:style w:type="character" w:customStyle="1" w:styleId="ListLabel16">
    <w:name w:val="ListLabel 16"/>
    <w:rPr>
      <w:rFonts w:cs="Courier New"/>
    </w:rPr>
  </w:style>
  <w:style w:type="character" w:customStyle="1" w:styleId="ListLabel17">
    <w:name w:val="ListLabel 17"/>
    <w:rPr>
      <w:rFonts w:cs="Courier New"/>
    </w:rPr>
  </w:style>
  <w:style w:type="character" w:customStyle="1" w:styleId="ListLabel18">
    <w:name w:val="ListLabel 18"/>
    <w:rPr>
      <w:rFonts w:eastAsia="SimSun, 宋体" w:cs="Arial"/>
    </w:rPr>
  </w:style>
  <w:style w:type="character" w:customStyle="1" w:styleId="ListLabel19">
    <w:name w:val="ListLabel 19"/>
    <w:rPr>
      <w:rFonts w:cs="Courier New"/>
    </w:rPr>
  </w:style>
  <w:style w:type="character" w:customStyle="1" w:styleId="ListLabel20">
    <w:name w:val="ListLabel 20"/>
    <w:rPr>
      <w:rFonts w:cs="Courier New"/>
    </w:rPr>
  </w:style>
  <w:style w:type="character" w:customStyle="1" w:styleId="ListLabel21">
    <w:name w:val="ListLabel 21"/>
    <w:rPr>
      <w:rFonts w:cs="Courier New"/>
    </w:rPr>
  </w:style>
  <w:style w:type="character" w:customStyle="1" w:styleId="IntestazioneCarattere1">
    <w:name w:val="Intestazione Carattere1"/>
    <w:rPr>
      <w:rFonts w:ascii="Arial" w:eastAsia="Times New Roman" w:hAnsi="Arial" w:cs="Times New Roman"/>
      <w:color w:val="00000A"/>
      <w:sz w:val="24"/>
      <w:szCs w:val="24"/>
    </w:rPr>
  </w:style>
  <w:style w:type="character" w:customStyle="1" w:styleId="PidipaginaCarattere1">
    <w:name w:val="Piè di pagina Carattere1"/>
    <w:rPr>
      <w:rFonts w:ascii="Arial" w:eastAsia="Times New Roman" w:hAnsi="Arial" w:cs="Times New Roman"/>
      <w:color w:val="00000A"/>
      <w:sz w:val="24"/>
      <w:szCs w:val="24"/>
    </w:rPr>
  </w:style>
  <w:style w:type="character" w:customStyle="1" w:styleId="WW-CollegamentoInternet">
    <w:name w:val="WW-Collegamento Internet"/>
    <w:basedOn w:val="Carpredefinitoparagrafo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aspal.cpisanluri@regione.sardegna.it" TargetMode="External"/><Relationship Id="rId4" Type="http://schemas.openxmlformats.org/officeDocument/2006/relationships/styles" Target="styles.xml"/><Relationship Id="rId9" Type="http://schemas.openxmlformats.org/officeDocument/2006/relationships/hyperlink" Target="mailto:aspal.cpisangavinomonreale@regione.sardegna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336FEBE73DDB24C82772DB2A62AA9B4" ma:contentTypeVersion="13" ma:contentTypeDescription="Creare un nuovo documento." ma:contentTypeScope="" ma:versionID="b90e7d66a5192b0472d5180a6577119f">
  <xsd:schema xmlns:xsd="http://www.w3.org/2001/XMLSchema" xmlns:xs="http://www.w3.org/2001/XMLSchema" xmlns:p="http://schemas.microsoft.com/office/2006/metadata/properties" xmlns:ns3="50db4248-0be9-4e2c-a67e-631fb332d815" xmlns:ns4="fff6f918-41ab-4ed3-bdfd-cdfd419fa36c" targetNamespace="http://schemas.microsoft.com/office/2006/metadata/properties" ma:root="true" ma:fieldsID="4af66504a7b39d94073d5f253a7d4e78" ns3:_="" ns4:_="">
    <xsd:import namespace="50db4248-0be9-4e2c-a67e-631fb332d815"/>
    <xsd:import namespace="fff6f918-41ab-4ed3-bdfd-cdfd419fa36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db4248-0be9-4e2c-a67e-631fb332d8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f6f918-41ab-4ed3-bdfd-cdfd419fa36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0237B08-A6E3-4F31-8EBF-9F21FA4D3187}">
  <ds:schemaRefs>
    <ds:schemaRef ds:uri="http://www.w3.org/XML/1998/namespace"/>
    <ds:schemaRef ds:uri="50db4248-0be9-4e2c-a67e-631fb332d815"/>
    <ds:schemaRef ds:uri="http://purl.org/dc/elements/1.1/"/>
    <ds:schemaRef ds:uri="fff6f918-41ab-4ed3-bdfd-cdfd419fa36c"/>
    <ds:schemaRef ds:uri="http://purl.org/dc/dcmitype/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EDD22613-50CB-4FF9-A20B-17891CBE61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db4248-0be9-4e2c-a67e-631fb332d815"/>
    <ds:schemaRef ds:uri="fff6f918-41ab-4ed3-bdfd-cdfd419fa3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7C61604-035F-46D1-BA75-F229B7C3827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Sebastiano Cubeddu</dc:creator>
  <cp:lastModifiedBy>Saba Roberta</cp:lastModifiedBy>
  <cp:revision>4</cp:revision>
  <cp:lastPrinted>2019-03-14T10:45:00Z</cp:lastPrinted>
  <dcterms:created xsi:type="dcterms:W3CDTF">2022-11-24T12:30:00Z</dcterms:created>
  <dcterms:modified xsi:type="dcterms:W3CDTF">2023-10-06T07:43:00Z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Hewlett-Packard Company</vt:lpwstr>
  </property>
  <property fmtid="{D5CDD505-2E9C-101B-9397-08002B2CF9AE}" pid="3" name="ContentTypeId">
    <vt:lpwstr>0x010100B336FEBE73DDB24C82772DB2A62AA9B4</vt:lpwstr>
  </property>
</Properties>
</file>